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336" w:rsidRPr="008E4B50" w:rsidRDefault="001518EC" w:rsidP="00346D60">
      <w:pPr>
        <w:widowControl w:val="0"/>
        <w:autoSpaceDE w:val="0"/>
        <w:autoSpaceDN w:val="0"/>
        <w:adjustRightInd w:val="0"/>
        <w:rPr>
          <w:rFonts w:ascii="Century Gothic" w:hAnsi="Century Gothic" w:cs="Helvetica"/>
          <w:b/>
          <w:bCs/>
          <w:i/>
          <w:iCs/>
          <w:sz w:val="22"/>
        </w:rPr>
      </w:pPr>
      <w:r w:rsidRPr="008E4B50">
        <w:rPr>
          <w:rFonts w:ascii="Century Gothic" w:hAnsi="Century Gothic" w:cs="Helvetica"/>
          <w:sz w:val="22"/>
        </w:rPr>
        <w:t xml:space="preserve">Verbale consiglio direttivo </w:t>
      </w:r>
      <w:proofErr w:type="spellStart"/>
      <w:r w:rsidRPr="008E4B50">
        <w:rPr>
          <w:rFonts w:ascii="Century Gothic" w:hAnsi="Century Gothic" w:cs="Helvetica"/>
          <w:sz w:val="22"/>
        </w:rPr>
        <w:t>Troubar</w:t>
      </w:r>
      <w:proofErr w:type="spellEnd"/>
      <w:r w:rsidRPr="008E4B50">
        <w:rPr>
          <w:rFonts w:ascii="Century Gothic" w:hAnsi="Century Gothic" w:cs="Helvetica"/>
          <w:sz w:val="22"/>
        </w:rPr>
        <w:t xml:space="preserve"> Clair  N° </w:t>
      </w:r>
      <w:r w:rsidR="003C737D">
        <w:rPr>
          <w:rFonts w:ascii="Century Gothic" w:hAnsi="Century Gothic" w:cs="Helvetica"/>
          <w:sz w:val="22"/>
        </w:rPr>
        <w:t xml:space="preserve"> 74-2016</w:t>
      </w:r>
    </w:p>
    <w:p w:rsidR="00346D60" w:rsidRPr="008E4B50" w:rsidRDefault="00346D60" w:rsidP="00346D60">
      <w:pPr>
        <w:widowControl w:val="0"/>
        <w:autoSpaceDE w:val="0"/>
        <w:autoSpaceDN w:val="0"/>
        <w:adjustRightInd w:val="0"/>
        <w:rPr>
          <w:rFonts w:ascii="Century Gothic" w:hAnsi="Century Gothic" w:cs="Helvetica"/>
          <w:b/>
          <w:bCs/>
          <w:i/>
          <w:iCs/>
          <w:sz w:val="22"/>
        </w:rPr>
      </w:pPr>
    </w:p>
    <w:p w:rsidR="00346D60" w:rsidRPr="008E4B50" w:rsidRDefault="00346D60" w:rsidP="00346D60">
      <w:pPr>
        <w:widowControl w:val="0"/>
        <w:autoSpaceDE w:val="0"/>
        <w:autoSpaceDN w:val="0"/>
        <w:adjustRightInd w:val="0"/>
        <w:rPr>
          <w:rFonts w:ascii="Century Gothic" w:hAnsi="Century Gothic" w:cs="Helvetica"/>
          <w:bCs/>
          <w:i/>
          <w:iCs/>
          <w:sz w:val="22"/>
        </w:rPr>
      </w:pPr>
      <w:r w:rsidRPr="008E4B50">
        <w:rPr>
          <w:rFonts w:ascii="Century Gothic" w:hAnsi="Century Gothic" w:cs="Helvetica"/>
          <w:b/>
          <w:bCs/>
          <w:i/>
          <w:iCs/>
          <w:sz w:val="22"/>
        </w:rPr>
        <w:t>Martedì 2 Febbraio, presso la biblioteca del Seminario di Bordighera alle  ore 21</w:t>
      </w:r>
    </w:p>
    <w:p w:rsidR="00346D60" w:rsidRPr="008E4B50" w:rsidRDefault="00346D60" w:rsidP="00346D60">
      <w:pPr>
        <w:widowControl w:val="0"/>
        <w:autoSpaceDE w:val="0"/>
        <w:autoSpaceDN w:val="0"/>
        <w:adjustRightInd w:val="0"/>
        <w:rPr>
          <w:rFonts w:ascii="Century Gothic" w:hAnsi="Century Gothic" w:cs="Helvetica"/>
          <w:bCs/>
          <w:iCs/>
          <w:sz w:val="22"/>
        </w:rPr>
      </w:pPr>
      <w:r w:rsidRPr="008E4B50">
        <w:rPr>
          <w:rFonts w:ascii="Century Gothic" w:hAnsi="Century Gothic" w:cs="Helvetica"/>
          <w:bCs/>
          <w:iCs/>
          <w:sz w:val="22"/>
        </w:rPr>
        <w:t>Si riunisce il consiglio  Direttivo dell’Associazione Troubar Clair per discutere il seguente ordine del giorno:</w:t>
      </w:r>
    </w:p>
    <w:p w:rsidR="00346D60" w:rsidRPr="008E4B50" w:rsidRDefault="00346D60" w:rsidP="00346D60">
      <w:pPr>
        <w:widowControl w:val="0"/>
        <w:autoSpaceDE w:val="0"/>
        <w:autoSpaceDN w:val="0"/>
        <w:adjustRightInd w:val="0"/>
        <w:rPr>
          <w:rFonts w:ascii="Century Gothic" w:hAnsi="Century Gothic" w:cs="Helvetica"/>
          <w:bCs/>
          <w:iCs/>
          <w:sz w:val="22"/>
        </w:rPr>
      </w:pPr>
    </w:p>
    <w:p w:rsidR="00346D60" w:rsidRPr="008E4B50" w:rsidRDefault="00346D60" w:rsidP="00346D60">
      <w:pPr>
        <w:widowControl w:val="0"/>
        <w:numPr>
          <w:ilvl w:val="0"/>
          <w:numId w:val="1"/>
        </w:numPr>
        <w:tabs>
          <w:tab w:val="left" w:pos="220"/>
          <w:tab w:val="left" w:pos="720"/>
        </w:tabs>
        <w:autoSpaceDE w:val="0"/>
        <w:autoSpaceDN w:val="0"/>
        <w:adjustRightInd w:val="0"/>
        <w:ind w:hanging="720"/>
        <w:rPr>
          <w:rFonts w:ascii="Century Gothic" w:hAnsi="Century Gothic" w:cs="Helvetica"/>
          <w:sz w:val="22"/>
        </w:rPr>
      </w:pPr>
      <w:r w:rsidRPr="008E4B50">
        <w:rPr>
          <w:rFonts w:ascii="Century Gothic" w:hAnsi="Century Gothic" w:cs="Helvetica"/>
          <w:sz w:val="22"/>
        </w:rPr>
        <w:t>             insediamento nuovo Consiglio</w:t>
      </w:r>
    </w:p>
    <w:p w:rsidR="00346D60" w:rsidRPr="008E4B50" w:rsidRDefault="00346D60" w:rsidP="00346D60">
      <w:pPr>
        <w:widowControl w:val="0"/>
        <w:numPr>
          <w:ilvl w:val="0"/>
          <w:numId w:val="1"/>
        </w:numPr>
        <w:tabs>
          <w:tab w:val="left" w:pos="220"/>
          <w:tab w:val="left" w:pos="720"/>
        </w:tabs>
        <w:autoSpaceDE w:val="0"/>
        <w:autoSpaceDN w:val="0"/>
        <w:adjustRightInd w:val="0"/>
        <w:ind w:hanging="720"/>
        <w:rPr>
          <w:rFonts w:ascii="Century Gothic" w:hAnsi="Century Gothic" w:cs="Helvetica"/>
          <w:sz w:val="22"/>
        </w:rPr>
      </w:pPr>
      <w:r w:rsidRPr="008E4B50">
        <w:rPr>
          <w:rFonts w:ascii="Century Gothic" w:hAnsi="Century Gothic" w:cs="Helvetica"/>
          <w:sz w:val="22"/>
        </w:rPr>
        <w:t>             nomina del vicepresidente e del segretario;</w:t>
      </w:r>
    </w:p>
    <w:p w:rsidR="00346D60" w:rsidRPr="008E4B50" w:rsidRDefault="00346D60" w:rsidP="00346D60">
      <w:pPr>
        <w:widowControl w:val="0"/>
        <w:numPr>
          <w:ilvl w:val="0"/>
          <w:numId w:val="1"/>
        </w:numPr>
        <w:tabs>
          <w:tab w:val="left" w:pos="220"/>
          <w:tab w:val="left" w:pos="720"/>
        </w:tabs>
        <w:autoSpaceDE w:val="0"/>
        <w:autoSpaceDN w:val="0"/>
        <w:adjustRightInd w:val="0"/>
        <w:ind w:hanging="720"/>
        <w:rPr>
          <w:rFonts w:ascii="Century Gothic" w:hAnsi="Century Gothic" w:cs="Helvetica"/>
          <w:sz w:val="22"/>
        </w:rPr>
      </w:pPr>
      <w:r w:rsidRPr="008E4B50">
        <w:rPr>
          <w:rFonts w:ascii="Century Gothic" w:hAnsi="Century Gothic" w:cs="Helvetica"/>
          <w:sz w:val="22"/>
        </w:rPr>
        <w:t>             cambio di consegne con i tesorieri;</w:t>
      </w:r>
    </w:p>
    <w:p w:rsidR="00346D60" w:rsidRPr="008E4B50" w:rsidRDefault="00346D60" w:rsidP="00346D60">
      <w:pPr>
        <w:widowControl w:val="0"/>
        <w:numPr>
          <w:ilvl w:val="0"/>
          <w:numId w:val="1"/>
        </w:numPr>
        <w:tabs>
          <w:tab w:val="left" w:pos="220"/>
          <w:tab w:val="left" w:pos="720"/>
        </w:tabs>
        <w:autoSpaceDE w:val="0"/>
        <w:autoSpaceDN w:val="0"/>
        <w:adjustRightInd w:val="0"/>
        <w:ind w:hanging="720"/>
        <w:rPr>
          <w:rFonts w:ascii="Century Gothic" w:hAnsi="Century Gothic" w:cs="Helvetica"/>
          <w:sz w:val="22"/>
        </w:rPr>
      </w:pPr>
      <w:r w:rsidRPr="008E4B50">
        <w:rPr>
          <w:rFonts w:ascii="Century Gothic" w:hAnsi="Century Gothic" w:cs="Helvetica"/>
          <w:sz w:val="22"/>
        </w:rPr>
        <w:t>             assegnazione incarichi;</w:t>
      </w:r>
    </w:p>
    <w:p w:rsidR="00346D60" w:rsidRPr="008E4B50" w:rsidRDefault="00346D60" w:rsidP="00346D60">
      <w:pPr>
        <w:widowControl w:val="0"/>
        <w:numPr>
          <w:ilvl w:val="0"/>
          <w:numId w:val="1"/>
        </w:numPr>
        <w:tabs>
          <w:tab w:val="left" w:pos="220"/>
          <w:tab w:val="left" w:pos="720"/>
        </w:tabs>
        <w:autoSpaceDE w:val="0"/>
        <w:autoSpaceDN w:val="0"/>
        <w:adjustRightInd w:val="0"/>
        <w:ind w:hanging="720"/>
        <w:rPr>
          <w:rFonts w:ascii="Century Gothic" w:hAnsi="Century Gothic" w:cs="Helvetica"/>
          <w:sz w:val="22"/>
        </w:rPr>
      </w:pPr>
      <w:r w:rsidRPr="008E4B50">
        <w:rPr>
          <w:rFonts w:ascii="Century Gothic" w:hAnsi="Century Gothic" w:cs="Helvetica"/>
          <w:sz w:val="22"/>
        </w:rPr>
        <w:t>             relazione sullo stato delle cose della trasferta a New York;</w:t>
      </w:r>
    </w:p>
    <w:p w:rsidR="00346D60" w:rsidRPr="008E4B50" w:rsidRDefault="00346D60" w:rsidP="00346D60">
      <w:pPr>
        <w:widowControl w:val="0"/>
        <w:numPr>
          <w:ilvl w:val="0"/>
          <w:numId w:val="1"/>
        </w:numPr>
        <w:tabs>
          <w:tab w:val="left" w:pos="220"/>
          <w:tab w:val="left" w:pos="720"/>
        </w:tabs>
        <w:autoSpaceDE w:val="0"/>
        <w:autoSpaceDN w:val="0"/>
        <w:adjustRightInd w:val="0"/>
        <w:ind w:hanging="720"/>
        <w:rPr>
          <w:rFonts w:ascii="Century Gothic" w:hAnsi="Century Gothic" w:cs="Helvetica"/>
          <w:sz w:val="22"/>
        </w:rPr>
      </w:pPr>
      <w:r w:rsidRPr="008E4B50">
        <w:rPr>
          <w:rFonts w:ascii="Century Gothic" w:hAnsi="Century Gothic" w:cs="Helvetica"/>
          <w:sz w:val="22"/>
        </w:rPr>
        <w:t>             tesseramento e quota di iscrizione;</w:t>
      </w:r>
    </w:p>
    <w:p w:rsidR="00346D60" w:rsidRPr="008E4B50" w:rsidRDefault="00346D60" w:rsidP="00346D60">
      <w:pPr>
        <w:widowControl w:val="0"/>
        <w:numPr>
          <w:ilvl w:val="0"/>
          <w:numId w:val="1"/>
        </w:numPr>
        <w:tabs>
          <w:tab w:val="left" w:pos="220"/>
          <w:tab w:val="left" w:pos="720"/>
        </w:tabs>
        <w:autoSpaceDE w:val="0"/>
        <w:autoSpaceDN w:val="0"/>
        <w:adjustRightInd w:val="0"/>
        <w:ind w:hanging="720"/>
        <w:rPr>
          <w:rFonts w:ascii="Century Gothic" w:hAnsi="Century Gothic" w:cs="Helvetica"/>
          <w:sz w:val="22"/>
        </w:rPr>
      </w:pPr>
      <w:r w:rsidRPr="008E4B50">
        <w:rPr>
          <w:rFonts w:ascii="Century Gothic" w:hAnsi="Century Gothic" w:cs="Helvetica"/>
          <w:sz w:val="22"/>
        </w:rPr>
        <w:t>             varie ed eventuali</w:t>
      </w:r>
    </w:p>
    <w:p w:rsidR="00346D60" w:rsidRPr="008E4B50" w:rsidRDefault="00346D60" w:rsidP="00346D60">
      <w:pPr>
        <w:widowControl w:val="0"/>
        <w:tabs>
          <w:tab w:val="left" w:pos="220"/>
          <w:tab w:val="left" w:pos="720"/>
        </w:tabs>
        <w:autoSpaceDE w:val="0"/>
        <w:autoSpaceDN w:val="0"/>
        <w:adjustRightInd w:val="0"/>
        <w:rPr>
          <w:rFonts w:ascii="Century Gothic" w:hAnsi="Century Gothic" w:cs="Helvetica"/>
          <w:sz w:val="22"/>
        </w:rPr>
      </w:pPr>
    </w:p>
    <w:p w:rsidR="00346D60" w:rsidRPr="008E4B50" w:rsidRDefault="00346D60" w:rsidP="00346D60">
      <w:pPr>
        <w:widowControl w:val="0"/>
        <w:tabs>
          <w:tab w:val="left" w:pos="220"/>
          <w:tab w:val="left" w:pos="720"/>
        </w:tabs>
        <w:autoSpaceDE w:val="0"/>
        <w:autoSpaceDN w:val="0"/>
        <w:adjustRightInd w:val="0"/>
        <w:rPr>
          <w:rFonts w:ascii="Century Gothic" w:hAnsi="Century Gothic" w:cs="Helvetica"/>
          <w:sz w:val="22"/>
        </w:rPr>
      </w:pPr>
    </w:p>
    <w:p w:rsidR="00346D60" w:rsidRPr="008E4B50" w:rsidRDefault="00346D60" w:rsidP="00346D60">
      <w:pPr>
        <w:widowControl w:val="0"/>
        <w:tabs>
          <w:tab w:val="left" w:pos="220"/>
          <w:tab w:val="left" w:pos="720"/>
        </w:tabs>
        <w:autoSpaceDE w:val="0"/>
        <w:autoSpaceDN w:val="0"/>
        <w:adjustRightInd w:val="0"/>
        <w:rPr>
          <w:rFonts w:ascii="Century Gothic" w:hAnsi="Century Gothic" w:cs="Helvetica"/>
          <w:sz w:val="22"/>
        </w:rPr>
      </w:pPr>
      <w:r w:rsidRPr="008E4B50">
        <w:rPr>
          <w:rFonts w:ascii="Century Gothic" w:hAnsi="Century Gothic" w:cs="Helvetica"/>
          <w:sz w:val="22"/>
        </w:rPr>
        <w:t xml:space="preserve">Si insedia il nuovo Consiglio Direttivo eletto nell’Assemblea dei soci tenuta il 29/01/2016. Sono presenti il neo presidente Antonio Gatto, i consiglieri Luciana Lamberti, Mario Molinari, Laura Ferrari, Camilla </w:t>
      </w:r>
      <w:proofErr w:type="spellStart"/>
      <w:r w:rsidRPr="008E4B50">
        <w:rPr>
          <w:rFonts w:ascii="Century Gothic" w:hAnsi="Century Gothic" w:cs="Helvetica"/>
          <w:sz w:val="22"/>
        </w:rPr>
        <w:t>Dioli</w:t>
      </w:r>
      <w:proofErr w:type="spellEnd"/>
      <w:r w:rsidRPr="008E4B50">
        <w:rPr>
          <w:rFonts w:ascii="Century Gothic" w:hAnsi="Century Gothic" w:cs="Helvetica"/>
          <w:sz w:val="22"/>
        </w:rPr>
        <w:t xml:space="preserve">, il tesoriere Luigia </w:t>
      </w:r>
      <w:proofErr w:type="spellStart"/>
      <w:r w:rsidRPr="008E4B50">
        <w:rPr>
          <w:rFonts w:ascii="Century Gothic" w:hAnsi="Century Gothic" w:cs="Helvetica"/>
          <w:sz w:val="22"/>
        </w:rPr>
        <w:t>Necco</w:t>
      </w:r>
      <w:proofErr w:type="spellEnd"/>
      <w:r w:rsidRPr="008E4B50">
        <w:rPr>
          <w:rFonts w:ascii="Century Gothic" w:hAnsi="Century Gothic" w:cs="Helvetica"/>
          <w:sz w:val="22"/>
        </w:rPr>
        <w:t xml:space="preserve"> e il direttore artistico Cristina Orvieto. E’ presente anche Ornella Lai (ex tesoriera).</w:t>
      </w:r>
    </w:p>
    <w:p w:rsidR="00346D60" w:rsidRPr="008E4B50" w:rsidRDefault="00346D60" w:rsidP="00346D60">
      <w:pPr>
        <w:widowControl w:val="0"/>
        <w:tabs>
          <w:tab w:val="left" w:pos="220"/>
          <w:tab w:val="left" w:pos="720"/>
        </w:tabs>
        <w:autoSpaceDE w:val="0"/>
        <w:autoSpaceDN w:val="0"/>
        <w:adjustRightInd w:val="0"/>
        <w:rPr>
          <w:rFonts w:ascii="Century Gothic" w:hAnsi="Century Gothic" w:cs="Helvetica"/>
          <w:sz w:val="22"/>
        </w:rPr>
      </w:pPr>
    </w:p>
    <w:p w:rsidR="00346D60" w:rsidRPr="008E4B50" w:rsidRDefault="00346D60" w:rsidP="00346D60">
      <w:pPr>
        <w:pStyle w:val="Elencoacolori-Colore1"/>
        <w:widowControl w:val="0"/>
        <w:numPr>
          <w:ilvl w:val="0"/>
          <w:numId w:val="2"/>
        </w:numPr>
        <w:tabs>
          <w:tab w:val="left" w:pos="220"/>
          <w:tab w:val="left" w:pos="720"/>
        </w:tabs>
        <w:autoSpaceDE w:val="0"/>
        <w:autoSpaceDN w:val="0"/>
        <w:adjustRightInd w:val="0"/>
        <w:rPr>
          <w:rFonts w:ascii="Century Gothic" w:hAnsi="Century Gothic" w:cs="Helvetica"/>
          <w:sz w:val="22"/>
        </w:rPr>
      </w:pPr>
      <w:r w:rsidRPr="008E4B50">
        <w:rPr>
          <w:rFonts w:ascii="Century Gothic" w:hAnsi="Century Gothic" w:cs="Helvetica"/>
          <w:sz w:val="22"/>
        </w:rPr>
        <w:t>viene letto e approvato il verbale dell’Assemblea del 29/01/2016</w:t>
      </w:r>
    </w:p>
    <w:p w:rsidR="00346D60" w:rsidRPr="008E4B50" w:rsidRDefault="00346D60" w:rsidP="00346D60">
      <w:pPr>
        <w:widowControl w:val="0"/>
        <w:numPr>
          <w:ilvl w:val="0"/>
          <w:numId w:val="2"/>
        </w:numPr>
        <w:tabs>
          <w:tab w:val="left" w:pos="220"/>
          <w:tab w:val="left" w:pos="720"/>
        </w:tabs>
        <w:autoSpaceDE w:val="0"/>
        <w:autoSpaceDN w:val="0"/>
        <w:adjustRightInd w:val="0"/>
        <w:rPr>
          <w:rFonts w:ascii="Century Gothic" w:hAnsi="Century Gothic" w:cs="Helvetica"/>
          <w:sz w:val="22"/>
        </w:rPr>
      </w:pPr>
      <w:r w:rsidRPr="008E4B50">
        <w:rPr>
          <w:rFonts w:ascii="Century Gothic" w:hAnsi="Century Gothic" w:cs="Helvetica"/>
          <w:sz w:val="22"/>
        </w:rPr>
        <w:t>viene nominato all’unanimità in qualità di vicepresidente Luciana Lamberti. Per quanto riguarda le mansioni di segreteria. Si discute su quali incarichi debba svolgere e su come suddividere i tanti compiti della segreteria. Si approva in linea di massima una proposta di suddivisione proposta da Orvieto e qui allegata.</w:t>
      </w:r>
    </w:p>
    <w:p w:rsidR="00346D60" w:rsidRPr="008E4B50" w:rsidRDefault="00346D60" w:rsidP="00346D60">
      <w:pPr>
        <w:widowControl w:val="0"/>
        <w:tabs>
          <w:tab w:val="left" w:pos="220"/>
          <w:tab w:val="left" w:pos="720"/>
        </w:tabs>
        <w:autoSpaceDE w:val="0"/>
        <w:autoSpaceDN w:val="0"/>
        <w:adjustRightInd w:val="0"/>
        <w:rPr>
          <w:rFonts w:ascii="Century Gothic" w:hAnsi="Century Gothic" w:cs="Helvetica"/>
          <w:sz w:val="22"/>
        </w:rPr>
      </w:pPr>
    </w:p>
    <w:p w:rsidR="00346D60" w:rsidRPr="008E4B50" w:rsidRDefault="00346D60" w:rsidP="00346D60">
      <w:pPr>
        <w:pStyle w:val="Elencoacolori-Colore1"/>
        <w:widowControl w:val="0"/>
        <w:numPr>
          <w:ilvl w:val="0"/>
          <w:numId w:val="3"/>
        </w:numPr>
        <w:tabs>
          <w:tab w:val="left" w:pos="220"/>
          <w:tab w:val="left" w:pos="720"/>
        </w:tabs>
        <w:autoSpaceDE w:val="0"/>
        <w:autoSpaceDN w:val="0"/>
        <w:adjustRightInd w:val="0"/>
        <w:rPr>
          <w:rFonts w:ascii="Century Gothic" w:hAnsi="Century Gothic" w:cs="Helvetica"/>
          <w:sz w:val="22"/>
        </w:rPr>
      </w:pPr>
      <w:r w:rsidRPr="008E4B50">
        <w:rPr>
          <w:rFonts w:ascii="Century Gothic" w:hAnsi="Century Gothic" w:cs="Helvetica"/>
          <w:sz w:val="22"/>
        </w:rPr>
        <w:t xml:space="preserve">Si procede al passaggio di consegne necessario per il funzionamento della tesoreria e Lai illustra le pratiche sin qui utilizzate nella gestione di cassa. Lai e </w:t>
      </w:r>
      <w:proofErr w:type="spellStart"/>
      <w:r w:rsidRPr="008E4B50">
        <w:rPr>
          <w:rFonts w:ascii="Century Gothic" w:hAnsi="Century Gothic" w:cs="Helvetica"/>
          <w:sz w:val="22"/>
        </w:rPr>
        <w:t>Necco</w:t>
      </w:r>
      <w:proofErr w:type="spellEnd"/>
      <w:r w:rsidRPr="008E4B50">
        <w:rPr>
          <w:rFonts w:ascii="Century Gothic" w:hAnsi="Century Gothic" w:cs="Helvetica"/>
          <w:sz w:val="22"/>
        </w:rPr>
        <w:t xml:space="preserve"> prepareranno insieme il bilancio 2015 e appronteranno uno schema per il preventivo 2016. A tal fine si individua la data di venerdì 26 febbraio per l’Assemblea che dovrà approvare i bilanci. Essa sarà preceduta martedì 23 da un direttivo per discutere i bilanci.  </w:t>
      </w:r>
    </w:p>
    <w:p w:rsidR="00346D60" w:rsidRPr="008E4B50" w:rsidRDefault="00346D60" w:rsidP="00346D60">
      <w:pPr>
        <w:widowControl w:val="0"/>
        <w:tabs>
          <w:tab w:val="left" w:pos="220"/>
          <w:tab w:val="left" w:pos="720"/>
        </w:tabs>
        <w:autoSpaceDE w:val="0"/>
        <w:autoSpaceDN w:val="0"/>
        <w:adjustRightInd w:val="0"/>
        <w:rPr>
          <w:rFonts w:ascii="Century Gothic" w:hAnsi="Century Gothic" w:cs="Helvetica"/>
          <w:sz w:val="22"/>
        </w:rPr>
      </w:pPr>
    </w:p>
    <w:p w:rsidR="00346D60" w:rsidRPr="008E4B50" w:rsidRDefault="00346D60" w:rsidP="00346D60">
      <w:pPr>
        <w:pStyle w:val="Elencoacolori-Colore1"/>
        <w:widowControl w:val="0"/>
        <w:numPr>
          <w:ilvl w:val="0"/>
          <w:numId w:val="3"/>
        </w:numPr>
        <w:tabs>
          <w:tab w:val="left" w:pos="220"/>
          <w:tab w:val="left" w:pos="720"/>
        </w:tabs>
        <w:autoSpaceDE w:val="0"/>
        <w:autoSpaceDN w:val="0"/>
        <w:adjustRightInd w:val="0"/>
        <w:rPr>
          <w:rFonts w:ascii="Century Gothic" w:hAnsi="Century Gothic" w:cs="Helvetica"/>
          <w:sz w:val="22"/>
        </w:rPr>
      </w:pPr>
      <w:r w:rsidRPr="008E4B50">
        <w:rPr>
          <w:rFonts w:ascii="Century Gothic" w:hAnsi="Century Gothic" w:cs="Helvetica"/>
          <w:sz w:val="22"/>
        </w:rPr>
        <w:t>per quanto riguarda la divisione degli incarichi essa è stata anticipata al punto 2</w:t>
      </w:r>
      <w:r>
        <w:rPr>
          <w:rFonts w:ascii="Century Gothic" w:hAnsi="Century Gothic" w:cs="Helvetica"/>
          <w:sz w:val="22"/>
        </w:rPr>
        <w:t>. Lamberti propone di progettare un libro del trentennale che potrebbe essere uno strumento  per meglio orientarci e per cogliere la nostra storia.</w:t>
      </w:r>
    </w:p>
    <w:p w:rsidR="00346D60" w:rsidRPr="008E4B50" w:rsidRDefault="00346D60" w:rsidP="00346D60">
      <w:pPr>
        <w:widowControl w:val="0"/>
        <w:tabs>
          <w:tab w:val="left" w:pos="220"/>
          <w:tab w:val="left" w:pos="720"/>
        </w:tabs>
        <w:autoSpaceDE w:val="0"/>
        <w:autoSpaceDN w:val="0"/>
        <w:adjustRightInd w:val="0"/>
        <w:rPr>
          <w:rFonts w:ascii="Century Gothic" w:hAnsi="Century Gothic" w:cs="Helvetica"/>
          <w:sz w:val="22"/>
        </w:rPr>
      </w:pPr>
    </w:p>
    <w:p w:rsidR="00346D60" w:rsidRPr="008E4B50" w:rsidRDefault="00346D60" w:rsidP="00346D60">
      <w:pPr>
        <w:pStyle w:val="Elencoacolori-Colore1"/>
        <w:widowControl w:val="0"/>
        <w:numPr>
          <w:ilvl w:val="0"/>
          <w:numId w:val="3"/>
        </w:numPr>
        <w:tabs>
          <w:tab w:val="left" w:pos="220"/>
          <w:tab w:val="left" w:pos="720"/>
        </w:tabs>
        <w:autoSpaceDE w:val="0"/>
        <w:autoSpaceDN w:val="0"/>
        <w:adjustRightInd w:val="0"/>
        <w:rPr>
          <w:rFonts w:ascii="Century Gothic" w:hAnsi="Century Gothic" w:cs="Helvetica"/>
          <w:sz w:val="22"/>
        </w:rPr>
      </w:pPr>
      <w:r>
        <w:rPr>
          <w:rFonts w:ascii="Century Gothic" w:hAnsi="Century Gothic" w:cs="Helvetica"/>
          <w:sz w:val="22"/>
        </w:rPr>
        <w:t xml:space="preserve">Orvieto </w:t>
      </w:r>
      <w:r w:rsidRPr="008E4B50">
        <w:rPr>
          <w:rFonts w:ascii="Century Gothic" w:hAnsi="Century Gothic" w:cs="Helvetica"/>
          <w:sz w:val="22"/>
        </w:rPr>
        <w:t xml:space="preserve">relaziona sullo stato della trasferta a New York: saranno presenti 22 coristi e si spera nella possibilità di esibirsi in una chiesa di New York contando su alcuni contatti già avviati. Per quanto riguarda gli sponsor si potrà contare molto probabilmente su 500 euro della ditta </w:t>
      </w:r>
      <w:proofErr w:type="spellStart"/>
      <w:r w:rsidRPr="008E4B50">
        <w:rPr>
          <w:rFonts w:ascii="Century Gothic" w:hAnsi="Century Gothic" w:cs="Helvetica"/>
          <w:sz w:val="22"/>
        </w:rPr>
        <w:t>Sferrazza</w:t>
      </w:r>
      <w:proofErr w:type="spellEnd"/>
      <w:r w:rsidRPr="008E4B50">
        <w:rPr>
          <w:rFonts w:ascii="Century Gothic" w:hAnsi="Century Gothic" w:cs="Helvetica"/>
          <w:sz w:val="22"/>
        </w:rPr>
        <w:t xml:space="preserve"> altre possibilità sono ancora da verificare. Il DA e il Presidente completeranno la domanda per chiedere il patrocinio della regione Liguria e Lamberti proverà a interessare il consigliere regionale Sonia Viale.</w:t>
      </w:r>
    </w:p>
    <w:p w:rsidR="00346D60" w:rsidRPr="008E4B50" w:rsidRDefault="00346D60" w:rsidP="00346D60">
      <w:pPr>
        <w:pStyle w:val="Elencoacolori-Colore1"/>
        <w:widowControl w:val="0"/>
        <w:tabs>
          <w:tab w:val="left" w:pos="220"/>
          <w:tab w:val="left" w:pos="720"/>
        </w:tabs>
        <w:autoSpaceDE w:val="0"/>
        <w:autoSpaceDN w:val="0"/>
        <w:adjustRightInd w:val="0"/>
        <w:ind w:left="0"/>
        <w:rPr>
          <w:rFonts w:ascii="Century Gothic" w:hAnsi="Century Gothic" w:cs="Helvetica"/>
          <w:sz w:val="22"/>
        </w:rPr>
      </w:pPr>
    </w:p>
    <w:p w:rsidR="00346D60" w:rsidRPr="008E4B50" w:rsidRDefault="00346D60" w:rsidP="00346D60">
      <w:pPr>
        <w:pStyle w:val="Elencoacolori-Colore1"/>
        <w:widowControl w:val="0"/>
        <w:numPr>
          <w:ilvl w:val="0"/>
          <w:numId w:val="3"/>
        </w:numPr>
        <w:tabs>
          <w:tab w:val="left" w:pos="220"/>
          <w:tab w:val="left" w:pos="720"/>
        </w:tabs>
        <w:autoSpaceDE w:val="0"/>
        <w:autoSpaceDN w:val="0"/>
        <w:adjustRightInd w:val="0"/>
        <w:rPr>
          <w:rFonts w:ascii="Century Gothic" w:hAnsi="Century Gothic" w:cs="Helvetica"/>
          <w:sz w:val="22"/>
        </w:rPr>
      </w:pPr>
      <w:r w:rsidRPr="008E4B50">
        <w:rPr>
          <w:rFonts w:ascii="Century Gothic" w:hAnsi="Century Gothic" w:cs="Helvetica"/>
          <w:sz w:val="22"/>
        </w:rPr>
        <w:t xml:space="preserve">Si decide di confermare le quote associative e le quote per i coristi dello scorso anno: 30 euro per i soci coristi; 30 euro per i </w:t>
      </w:r>
      <w:proofErr w:type="spellStart"/>
      <w:r w:rsidRPr="008E4B50">
        <w:rPr>
          <w:rFonts w:ascii="Century Gothic" w:hAnsi="Century Gothic" w:cs="Helvetica"/>
          <w:sz w:val="22"/>
        </w:rPr>
        <w:t>coristi-non-soci</w:t>
      </w:r>
      <w:proofErr w:type="spellEnd"/>
      <w:r w:rsidRPr="008E4B50">
        <w:rPr>
          <w:rFonts w:ascii="Century Gothic" w:hAnsi="Century Gothic" w:cs="Helvetica"/>
          <w:sz w:val="22"/>
        </w:rPr>
        <w:t>; 20 euro per i soci non-coristi; 10 euro per soci sostenitori; gratuito per tutti i minorenni.</w:t>
      </w:r>
    </w:p>
    <w:p w:rsidR="00346D60" w:rsidRPr="008E4B50" w:rsidRDefault="00346D60" w:rsidP="00346D60">
      <w:pPr>
        <w:pStyle w:val="Elencoacolori-Colore1"/>
        <w:widowControl w:val="0"/>
        <w:tabs>
          <w:tab w:val="left" w:pos="220"/>
          <w:tab w:val="left" w:pos="720"/>
        </w:tabs>
        <w:autoSpaceDE w:val="0"/>
        <w:autoSpaceDN w:val="0"/>
        <w:adjustRightInd w:val="0"/>
        <w:ind w:left="0"/>
        <w:rPr>
          <w:rFonts w:ascii="Century Gothic" w:hAnsi="Century Gothic" w:cs="Helvetica"/>
          <w:sz w:val="22"/>
        </w:rPr>
      </w:pPr>
    </w:p>
    <w:p w:rsidR="00346D60" w:rsidRPr="008E4B50" w:rsidRDefault="00346D60" w:rsidP="00346D60">
      <w:pPr>
        <w:pStyle w:val="Elencoacolori-Colore1"/>
        <w:widowControl w:val="0"/>
        <w:numPr>
          <w:ilvl w:val="0"/>
          <w:numId w:val="3"/>
        </w:numPr>
        <w:tabs>
          <w:tab w:val="left" w:pos="220"/>
          <w:tab w:val="left" w:pos="720"/>
        </w:tabs>
        <w:autoSpaceDE w:val="0"/>
        <w:autoSpaceDN w:val="0"/>
        <w:adjustRightInd w:val="0"/>
        <w:rPr>
          <w:rFonts w:ascii="Century Gothic" w:hAnsi="Century Gothic" w:cs="Helvetica"/>
          <w:sz w:val="22"/>
        </w:rPr>
      </w:pPr>
      <w:r w:rsidRPr="008E4B50">
        <w:rPr>
          <w:rFonts w:ascii="Century Gothic" w:hAnsi="Century Gothic" w:cs="Helvetica"/>
          <w:sz w:val="22"/>
        </w:rPr>
        <w:t>VARIE E EVENTUALI:</w:t>
      </w:r>
    </w:p>
    <w:p w:rsidR="00346D60" w:rsidRPr="008E4B50" w:rsidRDefault="00346D60" w:rsidP="00346D60">
      <w:pPr>
        <w:pStyle w:val="Elencoacolori-Colore1"/>
        <w:widowControl w:val="0"/>
        <w:tabs>
          <w:tab w:val="left" w:pos="220"/>
          <w:tab w:val="left" w:pos="720"/>
        </w:tabs>
        <w:autoSpaceDE w:val="0"/>
        <w:autoSpaceDN w:val="0"/>
        <w:adjustRightInd w:val="0"/>
        <w:ind w:left="0"/>
        <w:rPr>
          <w:rFonts w:ascii="Century Gothic" w:hAnsi="Century Gothic" w:cs="Helvetica"/>
          <w:sz w:val="22"/>
        </w:rPr>
      </w:pPr>
    </w:p>
    <w:p w:rsidR="00346D60" w:rsidRPr="008E4B50" w:rsidRDefault="00346D60" w:rsidP="00346D60">
      <w:pPr>
        <w:pStyle w:val="Elencoacolori-Colore1"/>
        <w:widowControl w:val="0"/>
        <w:numPr>
          <w:ilvl w:val="0"/>
          <w:numId w:val="4"/>
        </w:numPr>
        <w:tabs>
          <w:tab w:val="left" w:pos="220"/>
          <w:tab w:val="left" w:pos="720"/>
        </w:tabs>
        <w:autoSpaceDE w:val="0"/>
        <w:autoSpaceDN w:val="0"/>
        <w:adjustRightInd w:val="0"/>
        <w:rPr>
          <w:rFonts w:ascii="Century Gothic" w:hAnsi="Century Gothic" w:cs="Helvetica"/>
          <w:sz w:val="22"/>
        </w:rPr>
      </w:pPr>
      <w:r w:rsidRPr="008E4B50">
        <w:rPr>
          <w:rFonts w:ascii="Century Gothic" w:hAnsi="Century Gothic" w:cs="Helvetica"/>
          <w:sz w:val="22"/>
        </w:rPr>
        <w:t>Laura relaziona sui problemi della sala prove al seminario chiarendo che dovrà ricontattare il nuovo amministratore per riconsiderare le quote;</w:t>
      </w:r>
    </w:p>
    <w:p w:rsidR="00346D60" w:rsidRPr="008E4B50" w:rsidRDefault="00346D60" w:rsidP="00346D60">
      <w:pPr>
        <w:pStyle w:val="Elencoacolori-Colore1"/>
        <w:widowControl w:val="0"/>
        <w:tabs>
          <w:tab w:val="left" w:pos="220"/>
          <w:tab w:val="left" w:pos="720"/>
        </w:tabs>
        <w:autoSpaceDE w:val="0"/>
        <w:autoSpaceDN w:val="0"/>
        <w:adjustRightInd w:val="0"/>
        <w:ind w:left="0"/>
        <w:rPr>
          <w:rFonts w:ascii="Century Gothic" w:hAnsi="Century Gothic" w:cs="Helvetica"/>
          <w:sz w:val="22"/>
        </w:rPr>
      </w:pPr>
    </w:p>
    <w:p w:rsidR="00346D60" w:rsidRPr="008E4B50" w:rsidRDefault="00346D60" w:rsidP="00346D60">
      <w:pPr>
        <w:pStyle w:val="Elencoacolori-Colore1"/>
        <w:widowControl w:val="0"/>
        <w:numPr>
          <w:ilvl w:val="0"/>
          <w:numId w:val="4"/>
        </w:numPr>
        <w:tabs>
          <w:tab w:val="left" w:pos="220"/>
          <w:tab w:val="left" w:pos="720"/>
        </w:tabs>
        <w:autoSpaceDE w:val="0"/>
        <w:autoSpaceDN w:val="0"/>
        <w:adjustRightInd w:val="0"/>
        <w:rPr>
          <w:rFonts w:ascii="Century Gothic" w:hAnsi="Century Gothic" w:cs="Helvetica"/>
          <w:sz w:val="22"/>
        </w:rPr>
      </w:pPr>
      <w:r w:rsidRPr="008E4B50">
        <w:rPr>
          <w:rFonts w:ascii="Century Gothic" w:hAnsi="Century Gothic" w:cs="Helvetica"/>
          <w:sz w:val="22"/>
        </w:rPr>
        <w:t>Nel prossimo direttivo sarà opportuno prendere decisioni in merito ai corsi di Perinaldo, ai progetti per il trentennale e per le problematiche di richiesta di una sede stabile (per la quale è stata inoltrata regolare richiesta al comune di Bordighera  aderendo al recente bando);</w:t>
      </w:r>
    </w:p>
    <w:p w:rsidR="00346D60" w:rsidRPr="008E4B50" w:rsidRDefault="00346D60" w:rsidP="00346D60">
      <w:pPr>
        <w:pStyle w:val="Elencoacolori-Colore1"/>
        <w:widowControl w:val="0"/>
        <w:tabs>
          <w:tab w:val="left" w:pos="220"/>
          <w:tab w:val="left" w:pos="720"/>
        </w:tabs>
        <w:autoSpaceDE w:val="0"/>
        <w:autoSpaceDN w:val="0"/>
        <w:adjustRightInd w:val="0"/>
        <w:ind w:left="0"/>
        <w:rPr>
          <w:rFonts w:ascii="Century Gothic" w:hAnsi="Century Gothic" w:cs="Helvetica"/>
          <w:sz w:val="22"/>
        </w:rPr>
      </w:pPr>
    </w:p>
    <w:p w:rsidR="00346D60" w:rsidRPr="008E4B50" w:rsidRDefault="00346D60" w:rsidP="00346D60">
      <w:pPr>
        <w:pStyle w:val="Elencoacolori-Colore1"/>
        <w:widowControl w:val="0"/>
        <w:numPr>
          <w:ilvl w:val="0"/>
          <w:numId w:val="4"/>
        </w:numPr>
        <w:tabs>
          <w:tab w:val="left" w:pos="220"/>
          <w:tab w:val="left" w:pos="720"/>
        </w:tabs>
        <w:autoSpaceDE w:val="0"/>
        <w:autoSpaceDN w:val="0"/>
        <w:adjustRightInd w:val="0"/>
        <w:rPr>
          <w:rFonts w:ascii="Century Gothic" w:hAnsi="Century Gothic" w:cs="Helvetica"/>
          <w:sz w:val="22"/>
        </w:rPr>
      </w:pPr>
      <w:r w:rsidRPr="008E4B50">
        <w:rPr>
          <w:rFonts w:ascii="Century Gothic" w:hAnsi="Century Gothic" w:cs="Helvetica"/>
          <w:sz w:val="22"/>
        </w:rPr>
        <w:t xml:space="preserve">Il DA è stato contattato per organizzare il concerto con la messa </w:t>
      </w:r>
      <w:proofErr w:type="spellStart"/>
      <w:r w:rsidRPr="008E4B50">
        <w:rPr>
          <w:rFonts w:ascii="Century Gothic" w:hAnsi="Century Gothic" w:cs="Helvetica"/>
          <w:sz w:val="22"/>
        </w:rPr>
        <w:t>Sunrise</w:t>
      </w:r>
      <w:proofErr w:type="spellEnd"/>
      <w:r w:rsidRPr="008E4B50">
        <w:rPr>
          <w:rFonts w:ascii="Century Gothic" w:hAnsi="Century Gothic" w:cs="Helvetica"/>
          <w:sz w:val="22"/>
        </w:rPr>
        <w:t xml:space="preserve"> a </w:t>
      </w:r>
      <w:proofErr w:type="spellStart"/>
      <w:r w:rsidRPr="008E4B50">
        <w:rPr>
          <w:rFonts w:ascii="Century Gothic" w:hAnsi="Century Gothic" w:cs="Helvetica"/>
          <w:sz w:val="22"/>
        </w:rPr>
        <w:t>Menton</w:t>
      </w:r>
      <w:proofErr w:type="spellEnd"/>
      <w:r w:rsidR="001518EC">
        <w:rPr>
          <w:rFonts w:ascii="Century Gothic" w:hAnsi="Century Gothic" w:cs="Helvetica"/>
          <w:sz w:val="22"/>
        </w:rPr>
        <w:t xml:space="preserve">; a questo proposito, lunedì 15 febbraio ci sarà un incontro tra il DA, presidente, vicepresidente e un rappresentante di un coro di </w:t>
      </w:r>
      <w:proofErr w:type="spellStart"/>
      <w:r w:rsidR="001518EC">
        <w:rPr>
          <w:rFonts w:ascii="Century Gothic" w:hAnsi="Century Gothic" w:cs="Helvetica"/>
          <w:sz w:val="22"/>
        </w:rPr>
        <w:t>Menton</w:t>
      </w:r>
      <w:proofErr w:type="spellEnd"/>
      <w:r w:rsidRPr="008E4B50">
        <w:rPr>
          <w:rFonts w:ascii="Century Gothic" w:hAnsi="Century Gothic" w:cs="Helvetica"/>
          <w:sz w:val="22"/>
        </w:rPr>
        <w:t>.</w:t>
      </w:r>
    </w:p>
    <w:p w:rsidR="00346D60" w:rsidRPr="008E4B50" w:rsidRDefault="00346D60" w:rsidP="00346D60">
      <w:pPr>
        <w:pStyle w:val="Elencoacolori-Colore1"/>
        <w:widowControl w:val="0"/>
        <w:tabs>
          <w:tab w:val="left" w:pos="220"/>
          <w:tab w:val="left" w:pos="720"/>
        </w:tabs>
        <w:autoSpaceDE w:val="0"/>
        <w:autoSpaceDN w:val="0"/>
        <w:adjustRightInd w:val="0"/>
        <w:ind w:left="0"/>
        <w:rPr>
          <w:rFonts w:ascii="Century Gothic" w:hAnsi="Century Gothic" w:cs="Helvetica"/>
          <w:sz w:val="22"/>
        </w:rPr>
      </w:pPr>
    </w:p>
    <w:p w:rsidR="00346D60" w:rsidRPr="008E4B50" w:rsidRDefault="00346D60" w:rsidP="00346D60">
      <w:pPr>
        <w:pStyle w:val="Elencoacolori-Colore1"/>
        <w:widowControl w:val="0"/>
        <w:numPr>
          <w:ilvl w:val="0"/>
          <w:numId w:val="4"/>
        </w:numPr>
        <w:tabs>
          <w:tab w:val="left" w:pos="220"/>
          <w:tab w:val="left" w:pos="720"/>
        </w:tabs>
        <w:autoSpaceDE w:val="0"/>
        <w:autoSpaceDN w:val="0"/>
        <w:adjustRightInd w:val="0"/>
        <w:rPr>
          <w:rFonts w:ascii="Century Gothic" w:hAnsi="Century Gothic" w:cs="Helvetica"/>
          <w:sz w:val="22"/>
        </w:rPr>
      </w:pPr>
      <w:r w:rsidRPr="008E4B50">
        <w:rPr>
          <w:rFonts w:ascii="Century Gothic" w:hAnsi="Century Gothic" w:cs="Helvetica"/>
          <w:sz w:val="22"/>
        </w:rPr>
        <w:t xml:space="preserve">Ristori non potrà essere presente per cantare il requiem di </w:t>
      </w:r>
      <w:proofErr w:type="spellStart"/>
      <w:r w:rsidRPr="008E4B50">
        <w:rPr>
          <w:rFonts w:ascii="Century Gothic" w:hAnsi="Century Gothic" w:cs="Helvetica"/>
          <w:sz w:val="22"/>
        </w:rPr>
        <w:t>Fauré</w:t>
      </w:r>
      <w:proofErr w:type="spellEnd"/>
      <w:r w:rsidRPr="008E4B50">
        <w:rPr>
          <w:rFonts w:ascii="Century Gothic" w:hAnsi="Century Gothic" w:cs="Helvetica"/>
          <w:sz w:val="22"/>
        </w:rPr>
        <w:t xml:space="preserve"> il 27 marzo e ha proposto il suo allievo Andrea Lanza in sostituzione.</w:t>
      </w:r>
    </w:p>
    <w:p w:rsidR="00346D60" w:rsidRPr="008E4B50" w:rsidRDefault="00346D60" w:rsidP="00346D60">
      <w:pPr>
        <w:pStyle w:val="Elencoacolori-Colore1"/>
        <w:widowControl w:val="0"/>
        <w:tabs>
          <w:tab w:val="left" w:pos="220"/>
          <w:tab w:val="left" w:pos="720"/>
        </w:tabs>
        <w:autoSpaceDE w:val="0"/>
        <w:autoSpaceDN w:val="0"/>
        <w:adjustRightInd w:val="0"/>
        <w:ind w:left="0"/>
        <w:rPr>
          <w:rFonts w:ascii="Century Gothic" w:hAnsi="Century Gothic" w:cs="Helvetica"/>
          <w:sz w:val="22"/>
        </w:rPr>
      </w:pPr>
    </w:p>
    <w:p w:rsidR="00346D60" w:rsidRPr="008E4B50" w:rsidRDefault="00346D60" w:rsidP="00346D60">
      <w:pPr>
        <w:pStyle w:val="Elencoacolori-Colore1"/>
        <w:widowControl w:val="0"/>
        <w:numPr>
          <w:ilvl w:val="0"/>
          <w:numId w:val="4"/>
        </w:numPr>
        <w:tabs>
          <w:tab w:val="left" w:pos="220"/>
          <w:tab w:val="left" w:pos="720"/>
        </w:tabs>
        <w:autoSpaceDE w:val="0"/>
        <w:autoSpaceDN w:val="0"/>
        <w:adjustRightInd w:val="0"/>
        <w:rPr>
          <w:rFonts w:ascii="Century Gothic" w:hAnsi="Century Gothic" w:cs="Helvetica"/>
          <w:sz w:val="22"/>
        </w:rPr>
      </w:pPr>
      <w:r w:rsidRPr="008E4B50">
        <w:rPr>
          <w:rFonts w:ascii="Century Gothic" w:hAnsi="Century Gothic" w:cs="Helvetica"/>
          <w:sz w:val="22"/>
        </w:rPr>
        <w:t>Molinari chiarisce per quali motivi non intende prendere l’impegno della direzione dell’</w:t>
      </w:r>
      <w:proofErr w:type="spellStart"/>
      <w:r w:rsidRPr="008E4B50">
        <w:rPr>
          <w:rFonts w:ascii="Century Gothic" w:hAnsi="Century Gothic" w:cs="Helvetica"/>
          <w:sz w:val="22"/>
        </w:rPr>
        <w:t>Halleluja</w:t>
      </w:r>
      <w:proofErr w:type="spellEnd"/>
      <w:r w:rsidRPr="008E4B50">
        <w:rPr>
          <w:rFonts w:ascii="Century Gothic" w:hAnsi="Century Gothic" w:cs="Helvetica"/>
          <w:sz w:val="22"/>
        </w:rPr>
        <w:t xml:space="preserve"> di Handel proposto per il 16 luglio a Ventimiglia. Il risultato si prefigura come insoddisfacente per molti motivi e, pur rendendosi disponibile per collaborare a soluzioni alternative, non si sente di assumere la direzione del coro.</w:t>
      </w:r>
    </w:p>
    <w:p w:rsidR="00346D60" w:rsidRPr="008E4B50" w:rsidRDefault="00346D60" w:rsidP="00346D60">
      <w:pPr>
        <w:pStyle w:val="Elencoacolori-Colore1"/>
        <w:widowControl w:val="0"/>
        <w:tabs>
          <w:tab w:val="left" w:pos="220"/>
          <w:tab w:val="left" w:pos="720"/>
        </w:tabs>
        <w:autoSpaceDE w:val="0"/>
        <w:autoSpaceDN w:val="0"/>
        <w:adjustRightInd w:val="0"/>
        <w:ind w:left="0"/>
        <w:rPr>
          <w:rFonts w:ascii="Century Gothic" w:hAnsi="Century Gothic" w:cs="Helvetica"/>
          <w:sz w:val="22"/>
        </w:rPr>
      </w:pPr>
    </w:p>
    <w:p w:rsidR="00346D60" w:rsidRPr="008E4B50" w:rsidRDefault="00346D60" w:rsidP="00346D60">
      <w:pPr>
        <w:pStyle w:val="Elencoacolori-Colore1"/>
        <w:widowControl w:val="0"/>
        <w:numPr>
          <w:ilvl w:val="0"/>
          <w:numId w:val="4"/>
        </w:numPr>
        <w:tabs>
          <w:tab w:val="left" w:pos="220"/>
          <w:tab w:val="left" w:pos="720"/>
        </w:tabs>
        <w:autoSpaceDE w:val="0"/>
        <w:autoSpaceDN w:val="0"/>
        <w:adjustRightInd w:val="0"/>
        <w:rPr>
          <w:rFonts w:ascii="Century Gothic" w:hAnsi="Century Gothic" w:cs="Helvetica"/>
          <w:sz w:val="22"/>
        </w:rPr>
      </w:pPr>
      <w:r w:rsidRPr="008E4B50">
        <w:rPr>
          <w:rFonts w:ascii="Century Gothic" w:hAnsi="Century Gothic" w:cs="Helvetica"/>
          <w:sz w:val="22"/>
        </w:rPr>
        <w:t xml:space="preserve">Lamberti sottolinea l’importanza di agevolare l’inserimento dei nuovi coristi che per vari motivi rischiano di rimanere disorientati e quindi di “perdersi”. </w:t>
      </w:r>
    </w:p>
    <w:p w:rsidR="00346D60" w:rsidRPr="008E4B50" w:rsidRDefault="00346D60">
      <w:pPr>
        <w:rPr>
          <w:rFonts w:ascii="Century Gothic" w:hAnsi="Century Gothic"/>
          <w:sz w:val="22"/>
        </w:rPr>
      </w:pPr>
    </w:p>
    <w:p w:rsidR="00346D60" w:rsidRPr="008E4B50" w:rsidRDefault="00346D60">
      <w:pPr>
        <w:rPr>
          <w:rFonts w:ascii="Century Gothic" w:hAnsi="Century Gothic"/>
          <w:sz w:val="22"/>
        </w:rPr>
      </w:pPr>
    </w:p>
    <w:p w:rsidR="00346D60" w:rsidRPr="008E4B50" w:rsidRDefault="00346D60">
      <w:pPr>
        <w:rPr>
          <w:rFonts w:ascii="Century Gothic" w:hAnsi="Century Gothic"/>
          <w:sz w:val="22"/>
        </w:rPr>
      </w:pPr>
      <w:r w:rsidRPr="008E4B50">
        <w:rPr>
          <w:rFonts w:ascii="Century Gothic" w:hAnsi="Century Gothic"/>
          <w:sz w:val="22"/>
        </w:rPr>
        <w:t>La seduta è tolta alle ore 11,20</w:t>
      </w:r>
    </w:p>
    <w:p w:rsidR="00346D60" w:rsidRPr="008E4B50" w:rsidRDefault="00346D60">
      <w:pPr>
        <w:rPr>
          <w:rFonts w:ascii="Century Gothic" w:hAnsi="Century Gothic"/>
          <w:sz w:val="22"/>
        </w:rPr>
      </w:pPr>
    </w:p>
    <w:p w:rsidR="00346D60" w:rsidRPr="008E4B50" w:rsidRDefault="00346D60">
      <w:pPr>
        <w:rPr>
          <w:rFonts w:ascii="Century Gothic" w:hAnsi="Century Gothic"/>
          <w:sz w:val="22"/>
        </w:rPr>
      </w:pPr>
      <w:r w:rsidRPr="008E4B50">
        <w:rPr>
          <w:rFonts w:ascii="Century Gothic" w:hAnsi="Century Gothic"/>
          <w:sz w:val="22"/>
        </w:rPr>
        <w:t xml:space="preserve">Il </w:t>
      </w:r>
      <w:proofErr w:type="spellStart"/>
      <w:r w:rsidRPr="008E4B50">
        <w:rPr>
          <w:rFonts w:ascii="Century Gothic" w:hAnsi="Century Gothic"/>
          <w:sz w:val="22"/>
        </w:rPr>
        <w:t>verbalista</w:t>
      </w:r>
      <w:proofErr w:type="spellEnd"/>
      <w:r w:rsidRPr="008E4B50">
        <w:rPr>
          <w:rFonts w:ascii="Century Gothic" w:hAnsi="Century Gothic"/>
          <w:sz w:val="22"/>
        </w:rPr>
        <w:t xml:space="preserve"> </w:t>
      </w:r>
    </w:p>
    <w:p w:rsidR="00346D60" w:rsidRPr="008E4B50" w:rsidRDefault="00346D60">
      <w:pPr>
        <w:rPr>
          <w:rFonts w:ascii="Century Gothic" w:hAnsi="Century Gothic"/>
          <w:sz w:val="22"/>
        </w:rPr>
      </w:pPr>
      <w:r w:rsidRPr="008E4B50">
        <w:rPr>
          <w:rFonts w:ascii="Century Gothic" w:hAnsi="Century Gothic"/>
          <w:sz w:val="22"/>
        </w:rPr>
        <w:t>mario molinari</w:t>
      </w:r>
    </w:p>
    <w:p w:rsidR="00346D60" w:rsidRPr="008E4B50" w:rsidRDefault="00346D60" w:rsidP="00346D60">
      <w:pPr>
        <w:jc w:val="right"/>
        <w:rPr>
          <w:rFonts w:ascii="Century Gothic" w:hAnsi="Century Gothic"/>
          <w:sz w:val="22"/>
        </w:rPr>
      </w:pPr>
      <w:r w:rsidRPr="008E4B50">
        <w:rPr>
          <w:rFonts w:ascii="Century Gothic" w:hAnsi="Century Gothic"/>
          <w:sz w:val="22"/>
        </w:rPr>
        <w:t xml:space="preserve">il Presidente </w:t>
      </w:r>
    </w:p>
    <w:p w:rsidR="00346D60" w:rsidRPr="008E4B50" w:rsidRDefault="00346D60" w:rsidP="00346D60">
      <w:pPr>
        <w:jc w:val="right"/>
        <w:rPr>
          <w:rFonts w:ascii="Century Gothic" w:hAnsi="Century Gothic"/>
          <w:sz w:val="22"/>
        </w:rPr>
      </w:pPr>
      <w:proofErr w:type="spellStart"/>
      <w:r w:rsidRPr="008E4B50">
        <w:rPr>
          <w:rFonts w:ascii="Century Gothic" w:hAnsi="Century Gothic"/>
          <w:sz w:val="22"/>
        </w:rPr>
        <w:t>antonino</w:t>
      </w:r>
      <w:proofErr w:type="spellEnd"/>
      <w:r w:rsidRPr="008E4B50">
        <w:rPr>
          <w:rFonts w:ascii="Century Gothic" w:hAnsi="Century Gothic"/>
          <w:sz w:val="22"/>
        </w:rPr>
        <w:t xml:space="preserve"> gatto</w:t>
      </w:r>
    </w:p>
    <w:sectPr w:rsidR="00346D60" w:rsidRPr="008E4B50" w:rsidSect="00346D60">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F308F5"/>
    <w:multiLevelType w:val="hybridMultilevel"/>
    <w:tmpl w:val="95E6290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5177825"/>
    <w:multiLevelType w:val="hybridMultilevel"/>
    <w:tmpl w:val="C6AE9F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FF11A45"/>
    <w:multiLevelType w:val="hybridMultilevel"/>
    <w:tmpl w:val="D36C6054"/>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oNotTrackMoves/>
  <w:defaultTabStop w:val="708"/>
  <w:hyphenationZone w:val="283"/>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6336"/>
    <w:rsid w:val="001518EC"/>
    <w:rsid w:val="00346D60"/>
    <w:rsid w:val="003C737D"/>
    <w:rsid w:val="003F62A7"/>
  </w:rsids>
  <m:mathPr>
    <m:mathFont m:val="Cambria Math"/>
    <m:brkBin m:val="before"/>
    <m:brkBinSub m:val="--"/>
    <m:smallFrac m:val="off"/>
    <m:dispDef m:val="off"/>
    <m:lMargin m:val="0"/>
    <m:rMargin m:val="0"/>
    <m:wrapRight/>
    <m:intLim m:val="subSup"/>
    <m:naryLim m:val="subSup"/>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FA44FB"/>
    <w:rPr>
      <w:sz w:val="24"/>
      <w:szCs w:val="24"/>
      <w:lang w:eastAsia="en-US"/>
    </w:rPr>
  </w:style>
  <w:style w:type="character" w:default="1" w:styleId="Car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Elencoacolori-Colore1">
    <w:name w:val="Colorful List Accent 1"/>
    <w:basedOn w:val="Normale"/>
    <w:uiPriority w:val="34"/>
    <w:qFormat/>
    <w:rsid w:val="000363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molinari</dc:creator>
  <cp:lastModifiedBy>User</cp:lastModifiedBy>
  <cp:revision>4</cp:revision>
  <dcterms:created xsi:type="dcterms:W3CDTF">2016-02-04T05:32:00Z</dcterms:created>
  <dcterms:modified xsi:type="dcterms:W3CDTF">2016-02-04T05:41:00Z</dcterms:modified>
</cp:coreProperties>
</file>